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0D4" w:rsidRPr="00CC37A8" w:rsidRDefault="007830D4" w:rsidP="007830D4">
      <w:pPr>
        <w:pStyle w:val="ARCATnote"/>
        <w:rPr>
          <w:color w:val="FF0000"/>
        </w:rPr>
      </w:pPr>
      <w:r w:rsidRPr="00CC37A8">
        <w:rPr>
          <w:color w:val="FF0000"/>
        </w:rPr>
        <w:t>** NOTE TO SPECIFIER **  Standalone digital keypads for single doors with multiple user with individual PIN codes. Delete if not required.</w:t>
      </w:r>
    </w:p>
    <w:p w:rsidR="007830D4" w:rsidRPr="003C2E7D" w:rsidRDefault="004F2205" w:rsidP="007830D4">
      <w:pPr>
        <w:pStyle w:val="ARCATParagraph"/>
        <w:numPr>
          <w:ilvl w:val="2"/>
          <w:numId w:val="1"/>
        </w:numPr>
        <w:spacing w:before="200"/>
        <w:ind w:left="1152" w:hanging="576"/>
        <w:rPr>
          <w:sz w:val="20"/>
        </w:rPr>
      </w:pPr>
      <w:r>
        <w:rPr>
          <w:sz w:val="20"/>
        </w:rPr>
        <w:tab/>
        <w:t>Wireless RF Power Transfer, WPT</w:t>
      </w:r>
      <w:r w:rsidR="007830D4" w:rsidRPr="003C2E7D">
        <w:rPr>
          <w:sz w:val="20"/>
        </w:rPr>
        <w:t>:</w:t>
      </w:r>
    </w:p>
    <w:p w:rsidR="0005000C" w:rsidRDefault="004F2205" w:rsidP="007830D4">
      <w:pPr>
        <w:pStyle w:val="ARCATSubPara"/>
        <w:numPr>
          <w:ilvl w:val="3"/>
          <w:numId w:val="1"/>
        </w:numPr>
        <w:ind w:left="1728" w:hanging="576"/>
        <w:rPr>
          <w:sz w:val="20"/>
        </w:rPr>
      </w:pPr>
      <w:r>
        <w:rPr>
          <w:sz w:val="20"/>
        </w:rPr>
        <w:tab/>
        <w:t xml:space="preserve">Product: Model WPT </w:t>
      </w:r>
      <w:r w:rsidRPr="004F2205">
        <w:rPr>
          <w:sz w:val="20"/>
          <w:u w:val="single"/>
        </w:rPr>
        <w:t>W</w:t>
      </w:r>
      <w:r>
        <w:rPr>
          <w:sz w:val="20"/>
        </w:rPr>
        <w:t xml:space="preserve">ireless RF </w:t>
      </w:r>
      <w:r w:rsidRPr="004F2205">
        <w:rPr>
          <w:sz w:val="20"/>
          <w:u w:val="single"/>
        </w:rPr>
        <w:t>P</w:t>
      </w:r>
      <w:r>
        <w:rPr>
          <w:sz w:val="20"/>
        </w:rPr>
        <w:t xml:space="preserve">ower </w:t>
      </w:r>
      <w:r w:rsidRPr="004F2205">
        <w:rPr>
          <w:sz w:val="20"/>
          <w:u w:val="single"/>
        </w:rPr>
        <w:t>T</w:t>
      </w:r>
      <w:r>
        <w:rPr>
          <w:sz w:val="20"/>
        </w:rPr>
        <w:t xml:space="preserve">ransfer </w:t>
      </w:r>
      <w:r w:rsidR="007830D4" w:rsidRPr="003C2E7D">
        <w:rPr>
          <w:sz w:val="20"/>
        </w:rPr>
        <w:t xml:space="preserve">as manufactured by </w:t>
      </w:r>
      <w:r w:rsidR="0005000C">
        <w:rPr>
          <w:sz w:val="20"/>
        </w:rPr>
        <w:t>Security Door Controls (</w:t>
      </w:r>
      <w:r w:rsidR="007830D4" w:rsidRPr="003C2E7D">
        <w:rPr>
          <w:sz w:val="20"/>
        </w:rPr>
        <w:t>SDC</w:t>
      </w:r>
      <w:r w:rsidR="0005000C">
        <w:rPr>
          <w:sz w:val="20"/>
        </w:rPr>
        <w:t>), Camarillo, CA</w:t>
      </w:r>
      <w:r w:rsidR="007830D4" w:rsidRPr="003C2E7D">
        <w:rPr>
          <w:sz w:val="20"/>
        </w:rPr>
        <w:t>.</w:t>
      </w:r>
      <w:r>
        <w:rPr>
          <w:sz w:val="20"/>
        </w:rPr>
        <w:t xml:space="preserve"> </w:t>
      </w:r>
    </w:p>
    <w:p w:rsidR="007830D4" w:rsidRDefault="00E308E5" w:rsidP="0005000C">
      <w:pPr>
        <w:pStyle w:val="ARCATSubPara"/>
        <w:ind w:left="1728"/>
        <w:rPr>
          <w:sz w:val="20"/>
        </w:rPr>
      </w:pPr>
      <w:r>
        <w:rPr>
          <w:sz w:val="20"/>
        </w:rPr>
        <w:t>The r</w:t>
      </w:r>
      <w:r w:rsidR="004F2205">
        <w:rPr>
          <w:sz w:val="20"/>
        </w:rPr>
        <w:t xml:space="preserve">adio frequency </w:t>
      </w:r>
      <w:r>
        <w:rPr>
          <w:sz w:val="20"/>
        </w:rPr>
        <w:t xml:space="preserve">WPT </w:t>
      </w:r>
      <w:r w:rsidR="004F2205">
        <w:rPr>
          <w:sz w:val="20"/>
        </w:rPr>
        <w:t>RF Transmitter</w:t>
      </w:r>
      <w:r>
        <w:rPr>
          <w:sz w:val="20"/>
        </w:rPr>
        <w:t>,</w:t>
      </w:r>
      <w:r w:rsidR="004F2205">
        <w:rPr>
          <w:sz w:val="20"/>
        </w:rPr>
        <w:t xml:space="preserve"> </w:t>
      </w:r>
      <w:r>
        <w:rPr>
          <w:sz w:val="20"/>
        </w:rPr>
        <w:t xml:space="preserve">located in the door frame, </w:t>
      </w:r>
      <w:r w:rsidR="004F2205">
        <w:rPr>
          <w:sz w:val="20"/>
        </w:rPr>
        <w:t xml:space="preserve">shall send energy wirelessly across the door gap to </w:t>
      </w:r>
      <w:r>
        <w:rPr>
          <w:sz w:val="20"/>
        </w:rPr>
        <w:t xml:space="preserve">the WPT </w:t>
      </w:r>
      <w:r w:rsidR="004F2205">
        <w:rPr>
          <w:sz w:val="20"/>
        </w:rPr>
        <w:t xml:space="preserve">RF Receiver </w:t>
      </w:r>
      <w:r>
        <w:rPr>
          <w:sz w:val="20"/>
        </w:rPr>
        <w:t xml:space="preserve">located in the door </w:t>
      </w:r>
      <w:r w:rsidR="00A44A76">
        <w:rPr>
          <w:sz w:val="20"/>
        </w:rPr>
        <w:t>that converts RF</w:t>
      </w:r>
      <w:r w:rsidR="004F2205">
        <w:rPr>
          <w:sz w:val="20"/>
        </w:rPr>
        <w:t xml:space="preserve"> energy to DC voltage to power </w:t>
      </w:r>
      <w:r w:rsidR="0042645D">
        <w:rPr>
          <w:sz w:val="20"/>
        </w:rPr>
        <w:t xml:space="preserve">the </w:t>
      </w:r>
      <w:r w:rsidR="004F2205">
        <w:rPr>
          <w:sz w:val="20"/>
        </w:rPr>
        <w:t xml:space="preserve">electrified </w:t>
      </w:r>
      <w:r w:rsidR="002047AF">
        <w:rPr>
          <w:sz w:val="20"/>
        </w:rPr>
        <w:t xml:space="preserve">Fail Secure </w:t>
      </w:r>
      <w:r w:rsidR="004F2205">
        <w:rPr>
          <w:sz w:val="20"/>
        </w:rPr>
        <w:t>locking hardware within the door. T</w:t>
      </w:r>
      <w:r w:rsidR="00766F43">
        <w:rPr>
          <w:sz w:val="20"/>
        </w:rPr>
        <w:t>he WPT shall</w:t>
      </w:r>
      <w:r>
        <w:rPr>
          <w:sz w:val="20"/>
        </w:rPr>
        <w:t xml:space="preserve"> be field set</w:t>
      </w:r>
      <w:r w:rsidR="004F2205">
        <w:rPr>
          <w:sz w:val="20"/>
        </w:rPr>
        <w:t xml:space="preserve">table for </w:t>
      </w:r>
      <w:r w:rsidR="00DC43D1">
        <w:rPr>
          <w:sz w:val="20"/>
        </w:rPr>
        <w:t xml:space="preserve">locking hardware </w:t>
      </w:r>
      <w:r w:rsidR="004F2205">
        <w:rPr>
          <w:sz w:val="20"/>
        </w:rPr>
        <w:t xml:space="preserve">voltage output of 12VDC or 24VDC. </w:t>
      </w:r>
      <w:r>
        <w:rPr>
          <w:sz w:val="20"/>
        </w:rPr>
        <w:t>The WPT shall be capable of transferring two internal lock status</w:t>
      </w:r>
      <w:r w:rsidR="004F2205">
        <w:rPr>
          <w:sz w:val="20"/>
        </w:rPr>
        <w:t xml:space="preserve"> </w:t>
      </w:r>
      <w:r>
        <w:rPr>
          <w:sz w:val="20"/>
        </w:rPr>
        <w:t>sensors to the frame mounted WPT receiver for access system monitoring of door and lock status. The WPT shall be easily mounted in both wood and metal doors and frames. The WPT shall not require door core drilling from hinge side for wiring to the locking hardware.</w:t>
      </w:r>
    </w:p>
    <w:p w:rsidR="002047AF" w:rsidRDefault="002047AF" w:rsidP="0005000C">
      <w:pPr>
        <w:pStyle w:val="ARCATSubPara"/>
        <w:ind w:left="1728"/>
        <w:rPr>
          <w:sz w:val="20"/>
        </w:rPr>
      </w:pPr>
      <w:r>
        <w:rPr>
          <w:sz w:val="20"/>
        </w:rPr>
        <w:t xml:space="preserve">The WPT shall be used with Fail Secure locking hardware (Power to Unlock). It is not suitable for Fail Safe locking hardware (Power to </w:t>
      </w:r>
      <w:proofErr w:type="gramStart"/>
      <w:r>
        <w:rPr>
          <w:sz w:val="20"/>
        </w:rPr>
        <w:t>Lock</w:t>
      </w:r>
      <w:proofErr w:type="gramEnd"/>
      <w:r>
        <w:rPr>
          <w:sz w:val="20"/>
        </w:rPr>
        <w:t>).</w:t>
      </w:r>
      <w:bookmarkStart w:id="0" w:name="_GoBack"/>
      <w:bookmarkEnd w:id="0"/>
    </w:p>
    <w:p w:rsidR="00A44A76" w:rsidRDefault="00A44A76" w:rsidP="00A44A76">
      <w:pPr>
        <w:pStyle w:val="ARCATSubPara"/>
        <w:ind w:left="1728"/>
        <w:rPr>
          <w:sz w:val="20"/>
        </w:rPr>
      </w:pPr>
      <w:r>
        <w:rPr>
          <w:sz w:val="20"/>
        </w:rPr>
        <w:t>The WPT shall operate with a maximum Door Gap of ¼”.</w:t>
      </w:r>
    </w:p>
    <w:p w:rsidR="00A44A76" w:rsidRPr="003C2E7D" w:rsidRDefault="00A44A76" w:rsidP="00A44A76">
      <w:pPr>
        <w:pStyle w:val="ARCATSubPara"/>
        <w:ind w:left="1728"/>
        <w:rPr>
          <w:sz w:val="20"/>
        </w:rPr>
      </w:pPr>
      <w:r>
        <w:rPr>
          <w:sz w:val="20"/>
        </w:rPr>
        <w:t>The WPT shall be compliant with UL1034 and UL10C for 3 hour fire rated doors and comply with FCC Part 15.</w:t>
      </w:r>
    </w:p>
    <w:p w:rsidR="007830D4" w:rsidRPr="003C2E7D" w:rsidRDefault="007830D4" w:rsidP="004F2205">
      <w:pPr>
        <w:pStyle w:val="ARCATSubPara"/>
        <w:rPr>
          <w:sz w:val="20"/>
        </w:rPr>
      </w:pPr>
    </w:p>
    <w:p w:rsidR="007830D4" w:rsidRDefault="007830D4" w:rsidP="007830D4">
      <w:pPr>
        <w:pStyle w:val="ARCATSubSub1"/>
        <w:numPr>
          <w:ilvl w:val="4"/>
          <w:numId w:val="1"/>
        </w:numPr>
        <w:ind w:left="2304" w:hanging="576"/>
        <w:rPr>
          <w:sz w:val="20"/>
        </w:rPr>
      </w:pPr>
      <w:r w:rsidRPr="003C2E7D">
        <w:rPr>
          <w:sz w:val="20"/>
        </w:rPr>
        <w:tab/>
      </w:r>
      <w:r w:rsidR="009D702D">
        <w:rPr>
          <w:sz w:val="20"/>
        </w:rPr>
        <w:t>Input Power (Frame side) – 24VDC @ 600mA</w:t>
      </w:r>
    </w:p>
    <w:p w:rsidR="009D702D" w:rsidRDefault="009D702D" w:rsidP="009D702D">
      <w:pPr>
        <w:pStyle w:val="ARCATSubSub1"/>
        <w:numPr>
          <w:ilvl w:val="4"/>
          <w:numId w:val="1"/>
        </w:numPr>
        <w:ind w:left="2304" w:hanging="576"/>
        <w:rPr>
          <w:sz w:val="20"/>
        </w:rPr>
      </w:pPr>
      <w:r>
        <w:rPr>
          <w:sz w:val="20"/>
        </w:rPr>
        <w:t xml:space="preserve">       Output Power (Door side) – 12VDC @ 600mA Or 24VDC @ 300mA</w:t>
      </w:r>
    </w:p>
    <w:p w:rsidR="00C1093A" w:rsidRDefault="00C1093A" w:rsidP="009D702D">
      <w:pPr>
        <w:pStyle w:val="ARCATSubSub1"/>
        <w:numPr>
          <w:ilvl w:val="4"/>
          <w:numId w:val="1"/>
        </w:numPr>
        <w:ind w:left="2304" w:hanging="576"/>
        <w:rPr>
          <w:sz w:val="20"/>
        </w:rPr>
      </w:pPr>
      <w:r>
        <w:rPr>
          <w:sz w:val="20"/>
        </w:rPr>
        <w:t xml:space="preserve">        Inputs (Frame side) – Two Door unlock triggers</w:t>
      </w:r>
    </w:p>
    <w:p w:rsidR="00C1093A" w:rsidRDefault="00C1093A" w:rsidP="00C1093A">
      <w:pPr>
        <w:pStyle w:val="ARCATSubSub1"/>
        <w:ind w:left="2304"/>
        <w:rPr>
          <w:sz w:val="20"/>
        </w:rPr>
      </w:pPr>
      <w:r>
        <w:rPr>
          <w:sz w:val="20"/>
        </w:rPr>
        <w:t>1. Dry input – 4 seconds fixed Lock unlock time</w:t>
      </w:r>
    </w:p>
    <w:p w:rsidR="00C1093A" w:rsidRDefault="00C1093A" w:rsidP="00C1093A">
      <w:pPr>
        <w:pStyle w:val="ARCATSubSub1"/>
        <w:ind w:left="2304"/>
        <w:rPr>
          <w:sz w:val="20"/>
        </w:rPr>
      </w:pPr>
      <w:r>
        <w:rPr>
          <w:sz w:val="20"/>
        </w:rPr>
        <w:t>2. Dry input – 1-</w:t>
      </w:r>
      <w:r w:rsidR="008D21F8">
        <w:rPr>
          <w:sz w:val="20"/>
        </w:rPr>
        <w:t xml:space="preserve">90 </w:t>
      </w:r>
      <w:r>
        <w:rPr>
          <w:sz w:val="20"/>
        </w:rPr>
        <w:t>seconds</w:t>
      </w:r>
      <w:r w:rsidR="008D21F8">
        <w:rPr>
          <w:sz w:val="20"/>
        </w:rPr>
        <w:t xml:space="preserve"> Max</w:t>
      </w:r>
      <w:r>
        <w:rPr>
          <w:sz w:val="20"/>
        </w:rPr>
        <w:t xml:space="preserve">. </w:t>
      </w:r>
      <w:r w:rsidR="008D21F8">
        <w:rPr>
          <w:sz w:val="20"/>
        </w:rPr>
        <w:t xml:space="preserve">Unlock </w:t>
      </w:r>
      <w:r>
        <w:rPr>
          <w:sz w:val="20"/>
        </w:rPr>
        <w:t>Timer holds for as long as unlock button is pressed</w:t>
      </w:r>
    </w:p>
    <w:p w:rsidR="008D21F8" w:rsidRDefault="007830D4" w:rsidP="007830D4">
      <w:pPr>
        <w:pStyle w:val="ARCATSubSub1"/>
        <w:numPr>
          <w:ilvl w:val="4"/>
          <w:numId w:val="1"/>
        </w:numPr>
        <w:ind w:left="2304" w:hanging="576"/>
        <w:rPr>
          <w:sz w:val="20"/>
        </w:rPr>
      </w:pPr>
      <w:r>
        <w:rPr>
          <w:sz w:val="20"/>
        </w:rPr>
        <w:t xml:space="preserve">       </w:t>
      </w:r>
      <w:r w:rsidR="008D21F8">
        <w:rPr>
          <w:sz w:val="20"/>
        </w:rPr>
        <w:t xml:space="preserve">Dry </w:t>
      </w:r>
      <w:r w:rsidRPr="00ED515B">
        <w:rPr>
          <w:sz w:val="20"/>
        </w:rPr>
        <w:t>Outputs</w:t>
      </w:r>
      <w:r w:rsidR="008D21F8">
        <w:rPr>
          <w:sz w:val="20"/>
        </w:rPr>
        <w:t xml:space="preserve"> (Frame side) - </w:t>
      </w:r>
      <w:r w:rsidRPr="00ED515B">
        <w:rPr>
          <w:sz w:val="20"/>
        </w:rPr>
        <w:t xml:space="preserve"> </w:t>
      </w:r>
    </w:p>
    <w:p w:rsidR="009946A1" w:rsidRDefault="009946A1" w:rsidP="008D21F8">
      <w:pPr>
        <w:pStyle w:val="ARCATSubSub1"/>
        <w:ind w:left="2304"/>
        <w:rPr>
          <w:sz w:val="20"/>
        </w:rPr>
      </w:pPr>
      <w:r>
        <w:rPr>
          <w:sz w:val="20"/>
        </w:rPr>
        <w:t xml:space="preserve">1. </w:t>
      </w:r>
      <w:r w:rsidR="008D21F8">
        <w:rPr>
          <w:sz w:val="20"/>
        </w:rPr>
        <w:t xml:space="preserve">Two </w:t>
      </w:r>
      <w:r w:rsidR="007830D4" w:rsidRPr="00ED515B">
        <w:rPr>
          <w:sz w:val="20"/>
        </w:rPr>
        <w:t>Relay</w:t>
      </w:r>
      <w:r w:rsidR="008D21F8">
        <w:rPr>
          <w:sz w:val="20"/>
        </w:rPr>
        <w:t xml:space="preserve">s </w:t>
      </w:r>
      <w:r w:rsidR="007830D4" w:rsidRPr="00ED515B">
        <w:rPr>
          <w:sz w:val="20"/>
        </w:rPr>
        <w:t xml:space="preserve">SPDT, </w:t>
      </w:r>
      <w:r w:rsidR="008D21F8">
        <w:rPr>
          <w:sz w:val="20"/>
        </w:rPr>
        <w:t>1 Amp</w:t>
      </w:r>
      <w:r w:rsidR="007830D4" w:rsidRPr="00ED515B">
        <w:rPr>
          <w:sz w:val="20"/>
        </w:rPr>
        <w:t xml:space="preserve"> at 30 V. </w:t>
      </w:r>
    </w:p>
    <w:p w:rsidR="007830D4" w:rsidRPr="00ED515B" w:rsidRDefault="009946A1" w:rsidP="008D21F8">
      <w:pPr>
        <w:pStyle w:val="ARCATSubSub1"/>
        <w:ind w:left="2304"/>
        <w:rPr>
          <w:sz w:val="20"/>
        </w:rPr>
      </w:pPr>
      <w:r>
        <w:rPr>
          <w:sz w:val="20"/>
        </w:rPr>
        <w:t xml:space="preserve">2. Two Solid State Relays – N/O </w:t>
      </w:r>
      <w:r w:rsidR="000D0615">
        <w:rPr>
          <w:sz w:val="20"/>
        </w:rPr>
        <w:t>Solid State Relay</w:t>
      </w:r>
      <w:r w:rsidR="00A44A76">
        <w:rPr>
          <w:sz w:val="20"/>
        </w:rPr>
        <w:t>s, 100mA at 60VDC.</w:t>
      </w:r>
    </w:p>
    <w:p w:rsidR="007830D4" w:rsidRPr="00262B7F" w:rsidRDefault="007830D4" w:rsidP="00262B7F">
      <w:pPr>
        <w:pStyle w:val="ARCATSubSub1"/>
        <w:numPr>
          <w:ilvl w:val="4"/>
          <w:numId w:val="1"/>
        </w:numPr>
        <w:ind w:left="2304" w:hanging="576"/>
        <w:rPr>
          <w:sz w:val="20"/>
        </w:rPr>
      </w:pPr>
      <w:r w:rsidRPr="00ED515B">
        <w:rPr>
          <w:sz w:val="20"/>
        </w:rPr>
        <w:t xml:space="preserve">       </w:t>
      </w:r>
      <w:r w:rsidR="00A44A76">
        <w:rPr>
          <w:sz w:val="20"/>
        </w:rPr>
        <w:t xml:space="preserve">WPT LED indicators </w:t>
      </w:r>
      <w:r w:rsidR="00DC43D1">
        <w:rPr>
          <w:sz w:val="20"/>
        </w:rPr>
        <w:t xml:space="preserve">provided </w:t>
      </w:r>
      <w:r w:rsidR="00A44A76">
        <w:rPr>
          <w:sz w:val="20"/>
        </w:rPr>
        <w:t xml:space="preserve">on both frame and door </w:t>
      </w:r>
      <w:r w:rsidR="00DC43D1">
        <w:rPr>
          <w:sz w:val="20"/>
        </w:rPr>
        <w:t>modules.</w:t>
      </w:r>
    </w:p>
    <w:p w:rsidR="007830D4" w:rsidRPr="003C2E7D" w:rsidRDefault="00EA1923" w:rsidP="007830D4">
      <w:pPr>
        <w:pStyle w:val="ARCATSubSub1"/>
        <w:numPr>
          <w:ilvl w:val="4"/>
          <w:numId w:val="1"/>
        </w:numPr>
        <w:ind w:left="2304" w:hanging="576"/>
        <w:rPr>
          <w:sz w:val="20"/>
        </w:rPr>
      </w:pPr>
      <w:r>
        <w:rPr>
          <w:sz w:val="20"/>
        </w:rPr>
        <w:tab/>
        <w:t xml:space="preserve">Multiple mounting locations for WPT – Top frame and top of door and lock side of frame and door </w:t>
      </w:r>
    </w:p>
    <w:p w:rsidR="0092721A" w:rsidRDefault="007830D4" w:rsidP="0092721A">
      <w:pPr>
        <w:pStyle w:val="ARCATSubSub1"/>
        <w:numPr>
          <w:ilvl w:val="4"/>
          <w:numId w:val="1"/>
        </w:numPr>
        <w:ind w:left="2304" w:hanging="576"/>
        <w:rPr>
          <w:sz w:val="20"/>
        </w:rPr>
      </w:pPr>
      <w:r>
        <w:rPr>
          <w:sz w:val="20"/>
        </w:rPr>
        <w:tab/>
      </w:r>
      <w:r w:rsidR="0092721A">
        <w:rPr>
          <w:sz w:val="20"/>
        </w:rPr>
        <w:t>WPT Dimensions:</w:t>
      </w:r>
    </w:p>
    <w:p w:rsidR="0092721A" w:rsidRDefault="0092721A" w:rsidP="0092721A">
      <w:pPr>
        <w:pStyle w:val="ARCATSubSub1"/>
        <w:ind w:left="2304"/>
        <w:rPr>
          <w:sz w:val="20"/>
        </w:rPr>
      </w:pPr>
      <w:r>
        <w:rPr>
          <w:sz w:val="20"/>
        </w:rPr>
        <w:t xml:space="preserve">Frame side and Door side </w:t>
      </w:r>
      <w:r w:rsidR="00DC43D1">
        <w:rPr>
          <w:sz w:val="20"/>
        </w:rPr>
        <w:t xml:space="preserve">modules </w:t>
      </w:r>
      <w:r>
        <w:rPr>
          <w:sz w:val="20"/>
        </w:rPr>
        <w:t xml:space="preserve">– Mounting face: 5-1/8”H x 1”W x 1/8”T. </w:t>
      </w:r>
    </w:p>
    <w:p w:rsidR="0092721A" w:rsidRPr="0092721A" w:rsidRDefault="0092721A" w:rsidP="0092721A">
      <w:pPr>
        <w:pStyle w:val="ARCATSubSub1"/>
        <w:ind w:left="2304"/>
        <w:rPr>
          <w:sz w:val="20"/>
        </w:rPr>
      </w:pPr>
      <w:r>
        <w:rPr>
          <w:sz w:val="20"/>
        </w:rPr>
        <w:t>Body: 4-1/8”H x 1”W x 1-1/2”D</w:t>
      </w:r>
    </w:p>
    <w:p w:rsidR="007830D4" w:rsidRPr="0092721A" w:rsidRDefault="007830D4" w:rsidP="0092721A">
      <w:pPr>
        <w:pStyle w:val="ARCATSubSub1"/>
        <w:numPr>
          <w:ilvl w:val="4"/>
          <w:numId w:val="1"/>
        </w:numPr>
        <w:ind w:left="2304" w:hanging="576"/>
        <w:rPr>
          <w:sz w:val="20"/>
        </w:rPr>
      </w:pPr>
      <w:r>
        <w:rPr>
          <w:sz w:val="20"/>
        </w:rPr>
        <w:t xml:space="preserve">       </w:t>
      </w:r>
      <w:r w:rsidR="0092721A">
        <w:rPr>
          <w:sz w:val="20"/>
        </w:rPr>
        <w:t xml:space="preserve">Operating Temperature: </w:t>
      </w:r>
      <w:r w:rsidR="00766F43">
        <w:rPr>
          <w:sz w:val="20"/>
        </w:rPr>
        <w:t>(</w:t>
      </w:r>
      <w:r w:rsidR="0092721A">
        <w:rPr>
          <w:sz w:val="20"/>
        </w:rPr>
        <w:t>- 4</w:t>
      </w:r>
      <w:r w:rsidR="00766F43">
        <w:rPr>
          <w:sz w:val="20"/>
        </w:rPr>
        <w:t>)</w:t>
      </w:r>
      <w:r w:rsidR="0092721A">
        <w:rPr>
          <w:sz w:val="20"/>
        </w:rPr>
        <w:t xml:space="preserve"> Degrees F </w:t>
      </w:r>
      <w:r w:rsidR="003669CD">
        <w:rPr>
          <w:sz w:val="20"/>
        </w:rPr>
        <w:t>to 140 Degrees F</w:t>
      </w:r>
      <w:r>
        <w:rPr>
          <w:sz w:val="20"/>
        </w:rPr>
        <w:t xml:space="preserve"> </w:t>
      </w:r>
    </w:p>
    <w:sectPr w:rsidR="007830D4" w:rsidRPr="00927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1" w15:restartNumberingAfterBreak="0">
    <w:nsid w:val="10012E64"/>
    <w:multiLevelType w:val="hybridMultilevel"/>
    <w:tmpl w:val="B9DCAE32"/>
    <w:lvl w:ilvl="0" w:tplc="04090011">
      <w:start w:val="1"/>
      <w:numFmt w:val="decimal"/>
      <w:lvlText w:val="%1)"/>
      <w:lvlJc w:val="left"/>
      <w:pPr>
        <w:tabs>
          <w:tab w:val="num" w:pos="3600"/>
        </w:tabs>
        <w:ind w:left="3600" w:hanging="360"/>
      </w:p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 w15:restartNumberingAfterBreak="0">
    <w:nsid w:val="4DAB55A4"/>
    <w:multiLevelType w:val="hybridMultilevel"/>
    <w:tmpl w:val="9C3C312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1">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5C"/>
    <w:rsid w:val="0005000C"/>
    <w:rsid w:val="000D0615"/>
    <w:rsid w:val="002047AF"/>
    <w:rsid w:val="00262B7F"/>
    <w:rsid w:val="003669CD"/>
    <w:rsid w:val="0042645D"/>
    <w:rsid w:val="0047327E"/>
    <w:rsid w:val="004F2205"/>
    <w:rsid w:val="0072525C"/>
    <w:rsid w:val="00766F43"/>
    <w:rsid w:val="007830D4"/>
    <w:rsid w:val="008D21F8"/>
    <w:rsid w:val="0092721A"/>
    <w:rsid w:val="009946A1"/>
    <w:rsid w:val="009D702D"/>
    <w:rsid w:val="00A44A76"/>
    <w:rsid w:val="00C1093A"/>
    <w:rsid w:val="00DC43D1"/>
    <w:rsid w:val="00E308E5"/>
    <w:rsid w:val="00EA1923"/>
    <w:rsid w:val="00F4676F"/>
    <w:rsid w:val="00F5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738E5-3D47-48F6-A071-C6E07333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ARCATArticle">
    <w:name w:val="ARCAT Article"/>
    <w:rsid w:val="007252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rsid w:val="007252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SubPara">
    <w:name w:val="ARCAT SubPara"/>
    <w:rsid w:val="007252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SubSub1">
    <w:name w:val="ARCAT SubSub1"/>
    <w:rsid w:val="007252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te">
    <w:name w:val="ARCAT note"/>
    <w:rsid w:val="0072525C"/>
    <w:pPr>
      <w:widowControl w:val="0"/>
      <w:pBdr>
        <w:top w:val="dotted" w:sz="4" w:space="1" w:color="FF0000"/>
        <w:left w:val="dotted" w:sz="4" w:space="4" w:color="FF0000"/>
        <w:bottom w:val="dotted" w:sz="4" w:space="1" w:color="FF0000"/>
        <w:right w:val="dotted" w:sz="4" w:space="4" w:color="FF0000"/>
      </w:pBdr>
      <w:autoSpaceDE w:val="0"/>
      <w:autoSpaceDN w:val="0"/>
      <w:adjustRightInd w:val="0"/>
      <w:spacing w:after="0" w:line="240" w:lineRule="auto"/>
    </w:pPr>
    <w:rPr>
      <w:rFonts w:ascii="Arial" w:eastAsia="Times New Roman" w:hAnsi="Arial" w:cs="Arial"/>
      <w:b/>
      <w:vanish/>
      <w:sz w:val="20"/>
      <w:szCs w:val="24"/>
    </w:rPr>
  </w:style>
  <w:style w:type="paragraph" w:styleId="BalloonText">
    <w:name w:val="Balloon Text"/>
    <w:basedOn w:val="Normal"/>
    <w:link w:val="BalloonTextChar"/>
    <w:uiPriority w:val="99"/>
    <w:semiHidden/>
    <w:unhideWhenUsed/>
    <w:rsid w:val="00DC43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3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Ron_Bandur</dc:creator>
  <cp:keywords/>
  <dc:description/>
  <cp:lastModifiedBy>Ron_Bandur</cp:lastModifiedBy>
  <cp:revision>13</cp:revision>
  <cp:lastPrinted>2019-01-31T21:45:00Z</cp:lastPrinted>
  <dcterms:created xsi:type="dcterms:W3CDTF">2019-01-31T18:07:00Z</dcterms:created>
  <dcterms:modified xsi:type="dcterms:W3CDTF">2019-01-31T23:01:00Z</dcterms:modified>
</cp:coreProperties>
</file>