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B90" w:rsidRDefault="002F4CED" w:rsidP="00725B90">
      <w:pPr>
        <w:pStyle w:val="ARCATArticle"/>
        <w:numPr>
          <w:ilvl w:val="1"/>
          <w:numId w:val="1"/>
        </w:numPr>
        <w:spacing w:before="200"/>
        <w:ind w:left="576" w:hanging="576"/>
        <w:rPr>
          <w:sz w:val="20"/>
        </w:rPr>
      </w:pPr>
      <w:r>
        <w:rPr>
          <w:sz w:val="20"/>
        </w:rPr>
        <w:t xml:space="preserve">EXPLOSION PROOF </w:t>
      </w:r>
      <w:r w:rsidR="00725B90">
        <w:rPr>
          <w:sz w:val="20"/>
        </w:rPr>
        <w:t xml:space="preserve">MAGNETIC LOCKS </w:t>
      </w:r>
    </w:p>
    <w:p w:rsidR="00A0584D" w:rsidRPr="003C2E7D" w:rsidRDefault="007D3B77" w:rsidP="007D3B77">
      <w:pPr>
        <w:pStyle w:val="ARCATParagraph"/>
        <w:numPr>
          <w:ilvl w:val="2"/>
          <w:numId w:val="1"/>
        </w:numPr>
        <w:spacing w:before="200"/>
        <w:ind w:left="144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F4CED">
        <w:rPr>
          <w:sz w:val="20"/>
        </w:rPr>
        <w:t>Explosion Proof Magnetic Lock</w:t>
      </w:r>
      <w:r w:rsidR="00A0584D" w:rsidRPr="003C2E7D">
        <w:rPr>
          <w:sz w:val="20"/>
        </w:rPr>
        <w:t>:</w:t>
      </w:r>
    </w:p>
    <w:p w:rsidR="00A0584D" w:rsidRPr="00CC37A8" w:rsidRDefault="00A0584D" w:rsidP="007D3B77">
      <w:pPr>
        <w:pStyle w:val="ARCATnote"/>
        <w:ind w:left="2160" w:hanging="720"/>
        <w:rPr>
          <w:color w:val="FF0000"/>
        </w:rPr>
      </w:pPr>
      <w:r w:rsidRPr="00CC37A8">
        <w:rPr>
          <w:color w:val="FF0000"/>
        </w:rPr>
        <w:t>** NOTE TO SPECIFIER **  Delete model not required.</w:t>
      </w:r>
    </w:p>
    <w:p w:rsidR="00A0584D" w:rsidRPr="003C2E7D" w:rsidRDefault="007D3B77" w:rsidP="007D3B77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0584D" w:rsidRPr="003C2E7D">
        <w:rPr>
          <w:sz w:val="20"/>
        </w:rPr>
        <w:t xml:space="preserve">Product: Model </w:t>
      </w:r>
      <w:r w:rsidR="002F4CED">
        <w:rPr>
          <w:sz w:val="20"/>
        </w:rPr>
        <w:t>EP17624</w:t>
      </w:r>
      <w:r w:rsidR="00A0584D" w:rsidRPr="003C2E7D">
        <w:rPr>
          <w:sz w:val="20"/>
        </w:rPr>
        <w:t xml:space="preserve"> - Single </w:t>
      </w:r>
      <w:r w:rsidR="002F4CED">
        <w:rPr>
          <w:sz w:val="20"/>
        </w:rPr>
        <w:t xml:space="preserve">Explosion Proof </w:t>
      </w:r>
      <w:proofErr w:type="spellStart"/>
      <w:r w:rsidR="00A0584D" w:rsidRPr="003C2E7D">
        <w:rPr>
          <w:sz w:val="20"/>
        </w:rPr>
        <w:t>EMLock</w:t>
      </w:r>
      <w:proofErr w:type="spellEnd"/>
      <w:r w:rsidR="00A0584D" w:rsidRPr="003C2E7D">
        <w:rPr>
          <w:sz w:val="20"/>
        </w:rPr>
        <w:t xml:space="preserve"> with </w:t>
      </w:r>
      <w:r w:rsidR="002F4CED">
        <w:rPr>
          <w:sz w:val="20"/>
        </w:rPr>
        <w:t>door status sensor. Push side mounting wit</w:t>
      </w:r>
      <w:r w:rsidR="00A205F9">
        <w:rPr>
          <w:sz w:val="20"/>
        </w:rPr>
        <w:t xml:space="preserve">h conduit fitting on side block of </w:t>
      </w:r>
      <w:proofErr w:type="spellStart"/>
      <w:r w:rsidR="00A205F9">
        <w:rPr>
          <w:sz w:val="20"/>
        </w:rPr>
        <w:t>EMLock</w:t>
      </w:r>
      <w:proofErr w:type="spellEnd"/>
      <w:r w:rsidR="00A205F9">
        <w:rPr>
          <w:sz w:val="20"/>
        </w:rPr>
        <w:t xml:space="preserve"> housing.</w:t>
      </w:r>
      <w:r w:rsidR="00D96039">
        <w:rPr>
          <w:sz w:val="20"/>
        </w:rPr>
        <w:t xml:space="preserve"> Lock mounting holes through </w:t>
      </w:r>
      <w:proofErr w:type="spellStart"/>
      <w:r w:rsidR="00D96039">
        <w:rPr>
          <w:sz w:val="20"/>
        </w:rPr>
        <w:t>EMLock</w:t>
      </w:r>
      <w:proofErr w:type="spellEnd"/>
      <w:r w:rsidR="00D96039">
        <w:rPr>
          <w:sz w:val="20"/>
        </w:rPr>
        <w:t xml:space="preserve"> housing top plate.</w:t>
      </w:r>
    </w:p>
    <w:p w:rsidR="00A0584D" w:rsidRPr="003C2E7D" w:rsidRDefault="007D3B77" w:rsidP="007D3B77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0584D" w:rsidRPr="003C2E7D">
        <w:rPr>
          <w:sz w:val="20"/>
        </w:rPr>
        <w:t xml:space="preserve">Product: Model </w:t>
      </w:r>
      <w:r w:rsidR="002F4CED">
        <w:rPr>
          <w:sz w:val="20"/>
        </w:rPr>
        <w:t>EP17624</w:t>
      </w:r>
      <w:r w:rsidR="00542772">
        <w:rPr>
          <w:sz w:val="20"/>
        </w:rPr>
        <w:t>TJ</w:t>
      </w:r>
      <w:r w:rsidR="00A0584D" w:rsidRPr="003C2E7D">
        <w:rPr>
          <w:sz w:val="20"/>
        </w:rPr>
        <w:t xml:space="preserve"> - Single </w:t>
      </w:r>
      <w:r w:rsidR="002F4CED">
        <w:rPr>
          <w:sz w:val="20"/>
        </w:rPr>
        <w:t xml:space="preserve">Explosion Proof </w:t>
      </w:r>
      <w:proofErr w:type="spellStart"/>
      <w:r w:rsidR="00A0584D" w:rsidRPr="003C2E7D">
        <w:rPr>
          <w:sz w:val="20"/>
        </w:rPr>
        <w:t>EMLock</w:t>
      </w:r>
      <w:proofErr w:type="spellEnd"/>
      <w:r w:rsidR="00A0584D" w:rsidRPr="003C2E7D">
        <w:rPr>
          <w:sz w:val="20"/>
        </w:rPr>
        <w:t xml:space="preserve"> </w:t>
      </w:r>
      <w:r w:rsidR="00A205F9">
        <w:rPr>
          <w:sz w:val="20"/>
        </w:rPr>
        <w:t xml:space="preserve">with Z bracket and door status sensor.  Pull side mounting with conduit fitting on top of </w:t>
      </w:r>
      <w:proofErr w:type="spellStart"/>
      <w:r w:rsidR="00A205F9">
        <w:rPr>
          <w:sz w:val="20"/>
        </w:rPr>
        <w:t>EMLock</w:t>
      </w:r>
      <w:proofErr w:type="spellEnd"/>
      <w:r w:rsidR="00A205F9">
        <w:rPr>
          <w:sz w:val="20"/>
        </w:rPr>
        <w:t xml:space="preserve"> housing. Lock mounting holes through </w:t>
      </w:r>
      <w:proofErr w:type="spellStart"/>
      <w:r w:rsidR="00A205F9">
        <w:rPr>
          <w:sz w:val="20"/>
        </w:rPr>
        <w:t>EMLock</w:t>
      </w:r>
      <w:proofErr w:type="spellEnd"/>
      <w:r w:rsidR="00A205F9">
        <w:rPr>
          <w:sz w:val="20"/>
        </w:rPr>
        <w:t xml:space="preserve"> housing back plate. </w:t>
      </w:r>
    </w:p>
    <w:p w:rsidR="00DC0E30" w:rsidRPr="00DC0E30" w:rsidRDefault="007D3B77" w:rsidP="00DC0E30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 w:rsidRPr="00DC0E30">
        <w:rPr>
          <w:sz w:val="20"/>
        </w:rPr>
        <w:t xml:space="preserve"> </w:t>
      </w:r>
      <w:r w:rsidRPr="00DC0E30">
        <w:rPr>
          <w:sz w:val="20"/>
        </w:rPr>
        <w:tab/>
      </w:r>
      <w:proofErr w:type="spellStart"/>
      <w:r w:rsidR="00F44B09" w:rsidRPr="00DC0E30">
        <w:rPr>
          <w:sz w:val="20"/>
        </w:rPr>
        <w:t>EMLock</w:t>
      </w:r>
      <w:proofErr w:type="spellEnd"/>
      <w:r w:rsidR="00F44B09" w:rsidRPr="00DC0E30">
        <w:rPr>
          <w:sz w:val="20"/>
        </w:rPr>
        <w:t xml:space="preserve"> magnetic core to be encased in epoxy</w:t>
      </w:r>
      <w:r w:rsidR="00D96039" w:rsidRPr="00DC0E30">
        <w:rPr>
          <w:sz w:val="20"/>
        </w:rPr>
        <w:t xml:space="preserve"> to eliminate sparks.</w:t>
      </w:r>
      <w:r w:rsidR="00DC0E30" w:rsidRPr="00DC0E30">
        <w:rPr>
          <w:sz w:val="20"/>
        </w:rPr>
        <w:t xml:space="preserve">  A threaded </w:t>
      </w:r>
      <w:r w:rsidR="0005516A">
        <w:rPr>
          <w:sz w:val="20"/>
        </w:rPr>
        <w:t>hole prepared for</w:t>
      </w:r>
      <w:r w:rsidR="00DC0E30" w:rsidRPr="00DC0E30">
        <w:rPr>
          <w:sz w:val="20"/>
        </w:rPr>
        <w:t xml:space="preserve"> </w:t>
      </w:r>
      <w:r w:rsidR="0005516A">
        <w:rPr>
          <w:sz w:val="20"/>
        </w:rPr>
        <w:t>1/2”-14 NPT conduit fitting sh</w:t>
      </w:r>
      <w:r w:rsidR="00DC0E30" w:rsidRPr="00DC0E30">
        <w:rPr>
          <w:sz w:val="20"/>
        </w:rPr>
        <w:t>all ensure protection of the wiring.</w:t>
      </w:r>
    </w:p>
    <w:p w:rsidR="00A0584D" w:rsidRDefault="007D3B77" w:rsidP="007D3B77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ab/>
      </w:r>
      <w:r w:rsidR="00A0584D" w:rsidRPr="003C2E7D">
        <w:rPr>
          <w:sz w:val="20"/>
        </w:rPr>
        <w:t xml:space="preserve">Holding Force </w:t>
      </w:r>
      <w:r w:rsidR="00F44B09">
        <w:rPr>
          <w:sz w:val="20"/>
        </w:rPr>
        <w:t>6</w:t>
      </w:r>
      <w:r w:rsidR="00A0584D" w:rsidRPr="003C2E7D">
        <w:rPr>
          <w:sz w:val="20"/>
        </w:rPr>
        <w:t xml:space="preserve">00 </w:t>
      </w:r>
      <w:proofErr w:type="spellStart"/>
      <w:r w:rsidR="00A0584D" w:rsidRPr="003C2E7D">
        <w:rPr>
          <w:sz w:val="20"/>
        </w:rPr>
        <w:t>lb</w:t>
      </w:r>
      <w:r w:rsidR="00325151">
        <w:rPr>
          <w:sz w:val="20"/>
        </w:rPr>
        <w:t>s</w:t>
      </w:r>
      <w:proofErr w:type="spellEnd"/>
      <w:r w:rsidR="00A0584D" w:rsidRPr="003C2E7D">
        <w:rPr>
          <w:sz w:val="20"/>
        </w:rPr>
        <w:t xml:space="preserve"> (</w:t>
      </w:r>
      <w:r w:rsidR="00F44B09">
        <w:rPr>
          <w:sz w:val="20"/>
        </w:rPr>
        <w:t>272</w:t>
      </w:r>
      <w:r w:rsidR="00A0584D" w:rsidRPr="003C2E7D">
        <w:rPr>
          <w:sz w:val="20"/>
        </w:rPr>
        <w:t xml:space="preserve"> Kg), Voltage Input: </w:t>
      </w:r>
      <w:r w:rsidR="00F44B09">
        <w:rPr>
          <w:sz w:val="20"/>
        </w:rPr>
        <w:t>24 VDC +/- 10% @ 250 mA. Door</w:t>
      </w:r>
      <w:r w:rsidR="00A0584D" w:rsidRPr="003C2E7D">
        <w:rPr>
          <w:sz w:val="20"/>
        </w:rPr>
        <w:t xml:space="preserve"> Sensor </w:t>
      </w:r>
      <w:r w:rsidR="00A0584D" w:rsidRPr="00E32F3D">
        <w:rPr>
          <w:sz w:val="20"/>
        </w:rPr>
        <w:t>Rating: 1</w:t>
      </w:r>
      <w:r w:rsidR="00F44B09">
        <w:rPr>
          <w:sz w:val="20"/>
        </w:rPr>
        <w:t>00</w:t>
      </w:r>
      <w:r w:rsidR="00A0584D" w:rsidRPr="00E32F3D">
        <w:rPr>
          <w:sz w:val="20"/>
        </w:rPr>
        <w:t xml:space="preserve"> mA at </w:t>
      </w:r>
      <w:r w:rsidR="00F44B09">
        <w:rPr>
          <w:sz w:val="20"/>
        </w:rPr>
        <w:t>30</w:t>
      </w:r>
      <w:r w:rsidR="00A0584D" w:rsidRPr="00E32F3D">
        <w:rPr>
          <w:sz w:val="20"/>
        </w:rPr>
        <w:t xml:space="preserve"> VDC</w:t>
      </w:r>
      <w:r w:rsidR="00F44B09">
        <w:rPr>
          <w:sz w:val="20"/>
        </w:rPr>
        <w:t xml:space="preserve"> maximum</w:t>
      </w:r>
      <w:r w:rsidR="00A0584D" w:rsidRPr="00E32F3D">
        <w:rPr>
          <w:sz w:val="20"/>
        </w:rPr>
        <w:t>.</w:t>
      </w:r>
    </w:p>
    <w:p w:rsidR="00BD2795" w:rsidRDefault="00BD2795" w:rsidP="007D3B77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 EP17624 Housing Dimensions: 10.5”L x 2”H x 1.75”D</w:t>
      </w:r>
    </w:p>
    <w:p w:rsidR="00BD2795" w:rsidRDefault="00BD2795" w:rsidP="007D3B77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 EP17624TJ Housing Dimensions: 10.5”L x 2.25”H x 1.75”D </w:t>
      </w:r>
    </w:p>
    <w:p w:rsidR="00BD2795" w:rsidRDefault="00BD2795" w:rsidP="007D3B77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 EP17624/TJ Armature Dimension: 7.125”L x 1.75”H x 0.75”D                                                                                                                                      </w:t>
      </w:r>
    </w:p>
    <w:p w:rsidR="00F44B09" w:rsidRDefault="00F44B09" w:rsidP="007D3B77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 UL Listed for Hazardous locations, CLASS1, DIVISION 2</w:t>
      </w:r>
      <w:r w:rsidR="0005516A">
        <w:rPr>
          <w:sz w:val="20"/>
        </w:rPr>
        <w:t xml:space="preserve"> all Groups A, B, C, D Environments</w:t>
      </w:r>
      <w:r w:rsidR="00325151">
        <w:rPr>
          <w:sz w:val="20"/>
        </w:rPr>
        <w:t>.</w:t>
      </w:r>
    </w:p>
    <w:p w:rsidR="00F44B09" w:rsidRDefault="00F44B09" w:rsidP="007D3B77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 EP17624/TJ sui</w:t>
      </w:r>
      <w:r w:rsidR="00EF645E">
        <w:rPr>
          <w:sz w:val="20"/>
        </w:rPr>
        <w:t>t</w:t>
      </w:r>
      <w:r>
        <w:rPr>
          <w:sz w:val="20"/>
        </w:rPr>
        <w:t xml:space="preserve">able for use in the following atmospheres: </w:t>
      </w:r>
      <w:r w:rsidR="00D96039">
        <w:rPr>
          <w:sz w:val="20"/>
        </w:rPr>
        <w:t xml:space="preserve">Acetone, Ammonium Hydroxide, ATSM fuel C, Benzene, Methyl </w:t>
      </w:r>
      <w:r w:rsidR="00A1424D">
        <w:rPr>
          <w:sz w:val="20"/>
        </w:rPr>
        <w:t>Ethyl ketone</w:t>
      </w:r>
      <w:r w:rsidR="00D96039">
        <w:rPr>
          <w:sz w:val="20"/>
        </w:rPr>
        <w:t xml:space="preserve">, Diethyl-Ether, 2- Nitropropane, Ethyl-Acetate, Furfural, Normal Hexane </w:t>
      </w:r>
      <w:r w:rsidR="0005516A">
        <w:rPr>
          <w:sz w:val="20"/>
        </w:rPr>
        <w:t>and</w:t>
      </w:r>
      <w:r w:rsidR="00D96039">
        <w:rPr>
          <w:sz w:val="20"/>
        </w:rPr>
        <w:t xml:space="preserve"> Methyl Alcohol.</w:t>
      </w:r>
    </w:p>
    <w:p w:rsidR="00D96039" w:rsidRDefault="00D96039" w:rsidP="007D3B77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</w:t>
      </w:r>
      <w:r w:rsidR="0005516A">
        <w:rPr>
          <w:sz w:val="20"/>
        </w:rPr>
        <w:t xml:space="preserve">  </w:t>
      </w:r>
      <w:proofErr w:type="spellStart"/>
      <w:r w:rsidR="0005516A">
        <w:rPr>
          <w:sz w:val="20"/>
        </w:rPr>
        <w:t>EMLock</w:t>
      </w:r>
      <w:proofErr w:type="spellEnd"/>
      <w:r w:rsidR="0005516A">
        <w:rPr>
          <w:sz w:val="20"/>
        </w:rPr>
        <w:t xml:space="preserve"> operating temper</w:t>
      </w:r>
      <w:r w:rsidR="00325151">
        <w:rPr>
          <w:sz w:val="20"/>
        </w:rPr>
        <w:t>ature not to exceed 185°F (85°</w:t>
      </w:r>
      <w:r w:rsidR="00BF7161">
        <w:rPr>
          <w:sz w:val="20"/>
        </w:rPr>
        <w:t>C). Maximum ambient tempe</w:t>
      </w:r>
      <w:r w:rsidR="00325151">
        <w:rPr>
          <w:sz w:val="20"/>
        </w:rPr>
        <w:t>rature not to exceed 104°</w:t>
      </w:r>
      <w:r w:rsidR="00BF7161">
        <w:rPr>
          <w:sz w:val="20"/>
        </w:rPr>
        <w:t>F</w:t>
      </w:r>
      <w:r>
        <w:rPr>
          <w:sz w:val="20"/>
        </w:rPr>
        <w:t xml:space="preserve"> </w:t>
      </w:r>
      <w:r w:rsidR="00325151">
        <w:rPr>
          <w:sz w:val="20"/>
        </w:rPr>
        <w:t>(40°</w:t>
      </w:r>
      <w:r w:rsidR="00BF7161">
        <w:rPr>
          <w:sz w:val="20"/>
        </w:rPr>
        <w:t>C).</w:t>
      </w:r>
    </w:p>
    <w:p w:rsidR="00325151" w:rsidRPr="00E32F3D" w:rsidRDefault="00325151" w:rsidP="007D3B77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 </w:t>
      </w:r>
      <w:proofErr w:type="spellStart"/>
      <w:r>
        <w:rPr>
          <w:sz w:val="20"/>
        </w:rPr>
        <w:t>EMLock</w:t>
      </w:r>
      <w:proofErr w:type="spellEnd"/>
      <w:r>
        <w:rPr>
          <w:sz w:val="20"/>
        </w:rPr>
        <w:t xml:space="preserve"> must be connected to a NEC (National Electric Code NFPA 70) Class 2 Power Supply circuit rated for 24 VDC with a minimum current output of 0.5 Amps and output power of 12 Watts. Use of a </w:t>
      </w:r>
      <w:bookmarkStart w:id="0" w:name="_GoBack"/>
      <w:bookmarkEnd w:id="0"/>
      <w:r>
        <w:rPr>
          <w:sz w:val="20"/>
        </w:rPr>
        <w:t xml:space="preserve">UL Listed SDC 600 Series Power Supply is recommended. </w:t>
      </w:r>
    </w:p>
    <w:p w:rsidR="00A0584D" w:rsidRPr="00E32F3D" w:rsidRDefault="00A0584D" w:rsidP="007D3B77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E32F3D">
        <w:rPr>
          <w:color w:val="FF0000"/>
        </w:rPr>
        <w:t>** NOTE TO SPECIFIER **  Delete power source requirements not required.</w:t>
      </w:r>
    </w:p>
    <w:p w:rsidR="00A0584D" w:rsidRPr="00E32F3D" w:rsidRDefault="00A0584D" w:rsidP="00F44B09">
      <w:pPr>
        <w:pStyle w:val="ARCATSubPara"/>
        <w:tabs>
          <w:tab w:val="left" w:pos="2160"/>
        </w:tabs>
        <w:ind w:left="2160"/>
        <w:rPr>
          <w:sz w:val="20"/>
        </w:rPr>
      </w:pPr>
    </w:p>
    <w:p w:rsidR="00A0584D" w:rsidRPr="00CC37A8" w:rsidRDefault="00A0584D" w:rsidP="007D3B77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Delete accessory not required.</w:t>
      </w:r>
    </w:p>
    <w:p w:rsidR="00A0584D" w:rsidRPr="00542772" w:rsidRDefault="00A0584D" w:rsidP="00542772">
      <w:pPr>
        <w:pStyle w:val="ARCATSubPara"/>
        <w:tabs>
          <w:tab w:val="left" w:pos="2160"/>
        </w:tabs>
        <w:rPr>
          <w:sz w:val="20"/>
        </w:rPr>
      </w:pPr>
    </w:p>
    <w:p w:rsidR="00A0584D" w:rsidRPr="00CC37A8" w:rsidRDefault="00A0584D" w:rsidP="007D3B77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Delete accessory not required. For swinging gate or top jamb door application</w:t>
      </w:r>
    </w:p>
    <w:p w:rsidR="00A0584D" w:rsidRPr="00542772" w:rsidRDefault="00A0584D" w:rsidP="00542772">
      <w:pPr>
        <w:pStyle w:val="ARCATSubPara"/>
        <w:tabs>
          <w:tab w:val="left" w:pos="2160"/>
        </w:tabs>
        <w:rPr>
          <w:sz w:val="20"/>
        </w:rPr>
      </w:pPr>
    </w:p>
    <w:p w:rsidR="006C728D" w:rsidRPr="00AD3A65" w:rsidRDefault="006C728D" w:rsidP="00AD3A65">
      <w:pPr>
        <w:pStyle w:val="ARCATSubPara"/>
        <w:ind w:left="1152"/>
        <w:rPr>
          <w:sz w:val="20"/>
        </w:rPr>
      </w:pPr>
    </w:p>
    <w:sectPr w:rsidR="006C728D" w:rsidRPr="00AD3A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301EC"/>
    <w:multiLevelType w:val="multilevel"/>
    <w:tmpl w:val="D004DB8A"/>
    <w:lvl w:ilvl="0">
      <w:start w:val="1"/>
      <w:numFmt w:val="decimal"/>
      <w:suff w:val="nothing"/>
      <w:lvlText w:val="PART 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)"/>
      <w:lvlJc w:val="left"/>
      <w:pPr>
        <w:ind w:left="0" w:firstLine="0"/>
      </w:pPr>
      <w:rPr>
        <w:rFonts w:hint="default"/>
      </w:rPr>
    </w:lvl>
    <w:lvl w:ilvl="6">
      <w:start w:val="1"/>
      <w:numFmt w:val="lowerLetter"/>
      <w:suff w:val="nothing"/>
      <w:lvlText w:val="%7)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)"/>
      <w:lvlJc w:val="left"/>
      <w:pPr>
        <w:ind w:left="0" w:firstLine="0"/>
      </w:pPr>
      <w:rPr>
        <w:rFonts w:hint="default"/>
      </w:rPr>
    </w:lvl>
    <w:lvl w:ilvl="8">
      <w:start w:val="1"/>
      <w:numFmt w:val="lowerLetter"/>
      <w:suff w:val="nothing"/>
      <w:lvlText w:val="%9)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8D"/>
    <w:rsid w:val="0005516A"/>
    <w:rsid w:val="001B0C7C"/>
    <w:rsid w:val="002F4CED"/>
    <w:rsid w:val="00310C29"/>
    <w:rsid w:val="00325151"/>
    <w:rsid w:val="00542772"/>
    <w:rsid w:val="006C728D"/>
    <w:rsid w:val="00725B90"/>
    <w:rsid w:val="007D3B77"/>
    <w:rsid w:val="00A0584D"/>
    <w:rsid w:val="00A1424D"/>
    <w:rsid w:val="00A205F9"/>
    <w:rsid w:val="00AD3A65"/>
    <w:rsid w:val="00B423FA"/>
    <w:rsid w:val="00BD2795"/>
    <w:rsid w:val="00BF7161"/>
    <w:rsid w:val="00CC6C59"/>
    <w:rsid w:val="00D96039"/>
    <w:rsid w:val="00DC0E30"/>
    <w:rsid w:val="00E724CD"/>
    <w:rsid w:val="00E828EA"/>
    <w:rsid w:val="00EF645E"/>
    <w:rsid w:val="00F04747"/>
    <w:rsid w:val="00F05520"/>
    <w:rsid w:val="00F4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AC4739-6E61-47EC-930C-9CC3CE7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C2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Article">
    <w:name w:val="ARCAT Article"/>
    <w:rsid w:val="006C72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Paragraph">
    <w:name w:val="ARCAT Paragraph"/>
    <w:rsid w:val="006C72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Para">
    <w:name w:val="ARCAT SubPara"/>
    <w:rsid w:val="006C72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note">
    <w:name w:val="ARCAT note"/>
    <w:rsid w:val="006C728D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</w:pPr>
    <w:rPr>
      <w:rFonts w:ascii="Arial" w:hAnsi="Arial" w:cs="Arial"/>
      <w:b/>
      <w:vanish/>
      <w:szCs w:val="24"/>
    </w:rPr>
  </w:style>
  <w:style w:type="paragraph" w:customStyle="1" w:styleId="ARCATSubSub1">
    <w:name w:val="ARCAT SubSub1"/>
    <w:rsid w:val="00B423F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rsid w:val="00EF6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64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267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SDC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Damaso Abrajan</dc:creator>
  <cp:keywords/>
  <dc:description/>
  <cp:lastModifiedBy>Ron_Bandur</cp:lastModifiedBy>
  <cp:revision>10</cp:revision>
  <cp:lastPrinted>2016-04-26T23:53:00Z</cp:lastPrinted>
  <dcterms:created xsi:type="dcterms:W3CDTF">2016-04-26T22:59:00Z</dcterms:created>
  <dcterms:modified xsi:type="dcterms:W3CDTF">2016-04-28T17:11:00Z</dcterms:modified>
</cp:coreProperties>
</file>